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36" w:rsidRDefault="003E3936" w:rsidP="003E39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RUSSELL COUNTY HISTORICAL COMMISSION</w:t>
      </w:r>
    </w:p>
    <w:p w:rsidR="003E3936" w:rsidRDefault="00045BA6" w:rsidP="003E3936">
      <w:pPr>
        <w:pStyle w:val="NoSpacing"/>
        <w:jc w:val="center"/>
        <w:rPr>
          <w:b/>
          <w:sz w:val="20"/>
          <w:szCs w:val="20"/>
        </w:rPr>
      </w:pPr>
      <w:hyperlink r:id="rId8" w:history="1">
        <w:r w:rsidR="003E3936" w:rsidRPr="00DC16FD">
          <w:rPr>
            <w:rStyle w:val="Hyperlink"/>
            <w:b/>
            <w:sz w:val="20"/>
            <w:szCs w:val="20"/>
          </w:rPr>
          <w:t>historicftmitchell@att.net</w:t>
        </w:r>
      </w:hyperlink>
    </w:p>
    <w:p w:rsidR="003E3936" w:rsidRDefault="003E3936" w:rsidP="003E393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Like us on Facebook @Historical Fort Mitchell</w:t>
      </w:r>
    </w:p>
    <w:p w:rsidR="005E5CEC" w:rsidRDefault="005E5CEC" w:rsidP="003E393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PIONEER DAY</w:t>
      </w:r>
    </w:p>
    <w:p w:rsidR="005E5CEC" w:rsidRPr="005E5CEC" w:rsidRDefault="005E5CEC" w:rsidP="003E393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QUILT &amp; ART CONTEST</w:t>
      </w:r>
    </w:p>
    <w:p w:rsidR="003E3936" w:rsidRDefault="005E5CEC" w:rsidP="003E393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VENDOR INFORMATION &amp; REGISTRATION</w:t>
      </w:r>
    </w:p>
    <w:p w:rsidR="005E5CEC" w:rsidRPr="005E5CEC" w:rsidRDefault="005E5CEC" w:rsidP="003E3936">
      <w:pPr>
        <w:pStyle w:val="NoSpacing"/>
        <w:jc w:val="center"/>
        <w:rPr>
          <w:b/>
          <w:sz w:val="20"/>
          <w:szCs w:val="20"/>
        </w:rPr>
      </w:pPr>
    </w:p>
    <w:p w:rsidR="003E3936" w:rsidRPr="005E5CEC" w:rsidRDefault="003E3936" w:rsidP="003E3936">
      <w:pPr>
        <w:pStyle w:val="NoSpacing"/>
        <w:jc w:val="center"/>
        <w:rPr>
          <w:b/>
          <w:sz w:val="24"/>
          <w:szCs w:val="24"/>
        </w:rPr>
      </w:pPr>
    </w:p>
    <w:p w:rsidR="003E3936" w:rsidRDefault="003E3936" w:rsidP="003E39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SATURDAY APRIL 2</w:t>
      </w:r>
      <w:r w:rsidR="00190CE5">
        <w:rPr>
          <w:b/>
          <w:sz w:val="24"/>
          <w:szCs w:val="24"/>
        </w:rPr>
        <w:t>1,</w:t>
      </w:r>
      <w:r>
        <w:rPr>
          <w:b/>
          <w:sz w:val="24"/>
          <w:szCs w:val="24"/>
        </w:rPr>
        <w:t xml:space="preserve"> 201</w:t>
      </w:r>
      <w:r w:rsidR="00190CE5">
        <w:rPr>
          <w:b/>
          <w:sz w:val="24"/>
          <w:szCs w:val="24"/>
        </w:rPr>
        <w:t>8</w:t>
      </w:r>
    </w:p>
    <w:p w:rsidR="003E3936" w:rsidRDefault="003E3936" w:rsidP="003E3936">
      <w:pPr>
        <w:pStyle w:val="NoSpacing"/>
        <w:rPr>
          <w:b/>
          <w:sz w:val="24"/>
          <w:szCs w:val="24"/>
        </w:rPr>
      </w:pPr>
    </w:p>
    <w:p w:rsidR="003E3936" w:rsidRDefault="003E3936" w:rsidP="003E39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 am – 4:00 pm Eastern Daylight Time</w:t>
      </w:r>
    </w:p>
    <w:p w:rsidR="003E3936" w:rsidRDefault="003E3936" w:rsidP="003E3936">
      <w:pPr>
        <w:pStyle w:val="NoSpacing"/>
        <w:rPr>
          <w:b/>
          <w:sz w:val="24"/>
          <w:szCs w:val="24"/>
        </w:rPr>
      </w:pPr>
    </w:p>
    <w:p w:rsidR="003E3936" w:rsidRDefault="003E3936" w:rsidP="003E3936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Fort Mitchell 1813 Fort &amp; Museum</w:t>
      </w:r>
    </w:p>
    <w:p w:rsidR="003E3936" w:rsidRDefault="003E3936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561 HWY 165</w:t>
      </w:r>
    </w:p>
    <w:p w:rsidR="003E3936" w:rsidRDefault="003E3936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FT Mitchell, Alabama 36856</w:t>
      </w:r>
    </w:p>
    <w:p w:rsidR="003E3936" w:rsidRDefault="003E3936" w:rsidP="003E3936">
      <w:pPr>
        <w:pStyle w:val="NoSpacing"/>
        <w:rPr>
          <w:b/>
          <w:sz w:val="28"/>
          <w:szCs w:val="28"/>
        </w:rPr>
      </w:pPr>
    </w:p>
    <w:p w:rsidR="003E3936" w:rsidRDefault="003E3936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VENDOR ARRIVAL 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7:30am to 8:30am</w:t>
      </w:r>
    </w:p>
    <w:p w:rsidR="00542B21" w:rsidRDefault="00542B21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Vendors must be set up by 8:30am</w:t>
      </w:r>
    </w:p>
    <w:p w:rsidR="00536181" w:rsidRDefault="00536181" w:rsidP="003E3936">
      <w:pPr>
        <w:pStyle w:val="NoSpacing"/>
        <w:rPr>
          <w:b/>
          <w:sz w:val="28"/>
          <w:szCs w:val="28"/>
        </w:rPr>
      </w:pPr>
    </w:p>
    <w:p w:rsidR="003E3936" w:rsidRDefault="003E3936" w:rsidP="003E3936">
      <w:pPr>
        <w:pStyle w:val="NoSpacing"/>
        <w:rPr>
          <w:b/>
          <w:sz w:val="28"/>
          <w:szCs w:val="28"/>
        </w:rPr>
      </w:pPr>
    </w:p>
    <w:p w:rsidR="003E3936" w:rsidRDefault="003E3936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VENDOR FEE: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Food vendors </w:t>
      </w:r>
      <w:r>
        <w:rPr>
          <w:b/>
          <w:sz w:val="28"/>
          <w:szCs w:val="28"/>
        </w:rPr>
        <w:tab/>
        <w:t>$50.00</w:t>
      </w:r>
    </w:p>
    <w:p w:rsidR="003E3936" w:rsidRDefault="003E3936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others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$20.00</w:t>
      </w:r>
    </w:p>
    <w:p w:rsidR="00BE73C8" w:rsidRDefault="003E3936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Space approximately 12X12</w:t>
      </w:r>
    </w:p>
    <w:p w:rsidR="00BE73C8" w:rsidRDefault="00BE73C8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Any sales made are the vendors’</w:t>
      </w:r>
      <w:r w:rsidR="00536181">
        <w:rPr>
          <w:b/>
          <w:sz w:val="28"/>
          <w:szCs w:val="28"/>
        </w:rPr>
        <w:t xml:space="preserve"> we do not take </w:t>
      </w:r>
      <w:r w:rsidR="00536181">
        <w:rPr>
          <w:b/>
          <w:sz w:val="28"/>
          <w:szCs w:val="28"/>
        </w:rPr>
        <w:tab/>
      </w:r>
      <w:r w:rsidR="00536181">
        <w:rPr>
          <w:b/>
          <w:sz w:val="28"/>
          <w:szCs w:val="28"/>
        </w:rPr>
        <w:tab/>
      </w:r>
      <w:r w:rsidR="00536181">
        <w:rPr>
          <w:b/>
          <w:sz w:val="28"/>
          <w:szCs w:val="28"/>
        </w:rPr>
        <w:tab/>
      </w:r>
      <w:r w:rsidR="00536181">
        <w:rPr>
          <w:b/>
          <w:sz w:val="28"/>
          <w:szCs w:val="28"/>
        </w:rPr>
        <w:tab/>
      </w:r>
      <w:r w:rsidR="00536181">
        <w:rPr>
          <w:b/>
          <w:sz w:val="28"/>
          <w:szCs w:val="28"/>
        </w:rPr>
        <w:tab/>
      </w:r>
      <w:r w:rsidR="00536181">
        <w:rPr>
          <w:b/>
          <w:sz w:val="28"/>
          <w:szCs w:val="28"/>
        </w:rPr>
        <w:tab/>
        <w:t>a percentage.</w:t>
      </w:r>
    </w:p>
    <w:p w:rsidR="00BE73C8" w:rsidRDefault="00BE73C8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Vendors are responsible for their taxes.</w:t>
      </w:r>
    </w:p>
    <w:p w:rsidR="00BE73C8" w:rsidRDefault="00BE73C8" w:rsidP="003E3936">
      <w:pPr>
        <w:pStyle w:val="NoSpacing"/>
        <w:rPr>
          <w:b/>
          <w:sz w:val="28"/>
          <w:szCs w:val="28"/>
        </w:rPr>
      </w:pPr>
    </w:p>
    <w:p w:rsidR="00BE73C8" w:rsidRDefault="00BE73C8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 REGISTRATION AND</w:t>
      </w:r>
    </w:p>
    <w:p w:rsidR="00BE73C8" w:rsidRDefault="00BE73C8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INFORMATION: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9" w:history="1">
        <w:r w:rsidRPr="003C3ED2">
          <w:rPr>
            <w:rStyle w:val="Hyperlink"/>
            <w:b/>
            <w:sz w:val="28"/>
            <w:szCs w:val="28"/>
          </w:rPr>
          <w:t>historicftmitchell@att.net</w:t>
        </w:r>
      </w:hyperlink>
    </w:p>
    <w:p w:rsidR="00BE73C8" w:rsidRDefault="00BE73C8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Naomi Elliott    706 573 1016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Susan </w:t>
      </w:r>
      <w:proofErr w:type="gramStart"/>
      <w:r>
        <w:rPr>
          <w:b/>
          <w:sz w:val="28"/>
          <w:szCs w:val="28"/>
        </w:rPr>
        <w:t>Graham  706</w:t>
      </w:r>
      <w:proofErr w:type="gramEnd"/>
      <w:r>
        <w:rPr>
          <w:b/>
          <w:sz w:val="28"/>
          <w:szCs w:val="28"/>
        </w:rPr>
        <w:t xml:space="preserve"> 888 4081</w:t>
      </w:r>
    </w:p>
    <w:p w:rsidR="00164603" w:rsidRDefault="00164603" w:rsidP="003E3936">
      <w:pPr>
        <w:pStyle w:val="NoSpacing"/>
        <w:rPr>
          <w:b/>
          <w:sz w:val="28"/>
          <w:szCs w:val="28"/>
        </w:rPr>
      </w:pPr>
    </w:p>
    <w:p w:rsidR="00542B21" w:rsidRDefault="00542B21" w:rsidP="003E39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7CB0">
        <w:rPr>
          <w:b/>
          <w:color w:val="0070C0"/>
          <w:sz w:val="28"/>
          <w:szCs w:val="28"/>
        </w:rPr>
        <w:t>Registration dead line April 17, 201</w:t>
      </w:r>
      <w:r w:rsidR="00BC502D">
        <w:rPr>
          <w:b/>
          <w:color w:val="0070C0"/>
          <w:sz w:val="28"/>
          <w:szCs w:val="28"/>
        </w:rPr>
        <w:t>8</w:t>
      </w:r>
    </w:p>
    <w:p w:rsidR="00536181" w:rsidRDefault="00536181" w:rsidP="003E3936">
      <w:pPr>
        <w:pStyle w:val="NoSpacing"/>
        <w:rPr>
          <w:b/>
          <w:sz w:val="28"/>
          <w:szCs w:val="28"/>
        </w:rPr>
      </w:pPr>
    </w:p>
    <w:p w:rsidR="00536181" w:rsidRDefault="00BE73C8" w:rsidP="003E3936">
      <w:pPr>
        <w:pStyle w:val="NoSpacing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Make checks payable to: </w:t>
      </w:r>
    </w:p>
    <w:p w:rsidR="00536181" w:rsidRDefault="00536181" w:rsidP="003E393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RUSSELL COUNTY HISTORICAL COMMISSION</w:t>
      </w:r>
    </w:p>
    <w:p w:rsidR="00536181" w:rsidRDefault="00536181" w:rsidP="003E3936">
      <w:pPr>
        <w:pStyle w:val="NoSpacing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MAIL TO:</w:t>
      </w:r>
      <w:r>
        <w:rPr>
          <w:b/>
          <w:sz w:val="20"/>
          <w:szCs w:val="20"/>
        </w:rPr>
        <w:tab/>
        <w:t>Russell County Historical Commission</w:t>
      </w:r>
    </w:p>
    <w:p w:rsidR="00536181" w:rsidRDefault="00536181" w:rsidP="003E393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P. O. Box 3411</w:t>
      </w:r>
    </w:p>
    <w:p w:rsidR="00536181" w:rsidRDefault="00536181" w:rsidP="003E393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Phenix City, AL 36868</w:t>
      </w:r>
    </w:p>
    <w:p w:rsidR="00536181" w:rsidRDefault="00536181" w:rsidP="003E3936">
      <w:pPr>
        <w:pStyle w:val="NoSpacing"/>
        <w:rPr>
          <w:b/>
          <w:sz w:val="20"/>
          <w:szCs w:val="20"/>
        </w:rPr>
      </w:pPr>
    </w:p>
    <w:p w:rsidR="00BB4C79" w:rsidRDefault="00BE73C8" w:rsidP="00BB4C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4C79" w:rsidRDefault="00BB4C79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4C79" w:rsidRDefault="00BB4C79" w:rsidP="00BB4C79">
      <w:pPr>
        <w:pStyle w:val="NoSpacing"/>
        <w:rPr>
          <w:rFonts w:ascii="TimesNewRoman,Bold" w:hAnsi="TimesNewRoman,Bold" w:cs="TimesNewRoman,Bold"/>
          <w:b/>
          <w:bCs/>
        </w:rPr>
      </w:pPr>
    </w:p>
    <w:p w:rsidR="00BB4C79" w:rsidRPr="00F2383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Russell County Historical Commission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PIONEER DAY—QUILT &amp; ART CONTEST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VENDOR CONTRACT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B4C79" w:rsidRPr="007F53D8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4"/>
          <w:szCs w:val="24"/>
        </w:rPr>
      </w:pPr>
      <w:r w:rsidRPr="007F53D8">
        <w:rPr>
          <w:rFonts w:asciiTheme="majorHAnsi" w:hAnsiTheme="majorHAnsi" w:cs="TimesNewRoman,Bold"/>
          <w:b/>
          <w:bCs/>
          <w:sz w:val="24"/>
          <w:szCs w:val="24"/>
        </w:rPr>
        <w:t>NO BOOTH</w:t>
      </w:r>
      <w:r>
        <w:rPr>
          <w:rFonts w:asciiTheme="majorHAnsi" w:hAnsiTheme="majorHAnsi" w:cs="TimesNewRoman,Bold"/>
          <w:b/>
          <w:bCs/>
          <w:sz w:val="24"/>
          <w:szCs w:val="24"/>
        </w:rPr>
        <w:t xml:space="preserve"> </w:t>
      </w:r>
      <w:r w:rsidRPr="007F53D8">
        <w:rPr>
          <w:rFonts w:asciiTheme="majorHAnsi" w:hAnsiTheme="majorHAnsi" w:cs="TimesNewRoman,Bold"/>
          <w:b/>
          <w:bCs/>
          <w:sz w:val="24"/>
          <w:szCs w:val="24"/>
        </w:rPr>
        <w:t>S</w:t>
      </w:r>
      <w:r>
        <w:rPr>
          <w:rFonts w:asciiTheme="majorHAnsi" w:hAnsiTheme="majorHAnsi" w:cs="TimesNewRoman,Bold"/>
          <w:b/>
          <w:bCs/>
          <w:sz w:val="24"/>
          <w:szCs w:val="24"/>
        </w:rPr>
        <w:t>PACE</w:t>
      </w:r>
      <w:r w:rsidRPr="007F53D8">
        <w:rPr>
          <w:rFonts w:asciiTheme="majorHAnsi" w:hAnsiTheme="majorHAnsi" w:cs="TimesNewRoman,Bold"/>
          <w:b/>
          <w:bCs/>
          <w:sz w:val="24"/>
          <w:szCs w:val="24"/>
        </w:rPr>
        <w:t xml:space="preserve"> WILL BE RESERVED WITHOUT FULL PAYMENT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4"/>
          <w:szCs w:val="24"/>
          <w:u w:val="single"/>
        </w:rPr>
      </w:pPr>
      <w:r w:rsidRPr="006C4983">
        <w:rPr>
          <w:rFonts w:asciiTheme="majorHAnsi" w:hAnsiTheme="majorHAnsi" w:cs="TimesNewRoman,Bold"/>
          <w:b/>
          <w:bCs/>
          <w:sz w:val="24"/>
          <w:szCs w:val="24"/>
          <w:u w:val="single"/>
        </w:rPr>
        <w:t>CONTACT INFO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4"/>
          <w:szCs w:val="24"/>
          <w:u w:val="single"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6C4983">
        <w:rPr>
          <w:rFonts w:asciiTheme="majorHAnsi" w:hAnsiTheme="majorHAnsi" w:cs="TimesNewRoman"/>
          <w:sz w:val="24"/>
          <w:szCs w:val="24"/>
        </w:rPr>
        <w:t>Firm Name: __________________________________________________________________________</w:t>
      </w:r>
      <w:r>
        <w:rPr>
          <w:rFonts w:asciiTheme="majorHAnsi" w:hAnsiTheme="majorHAnsi" w:cs="TimesNewRoman"/>
          <w:sz w:val="24"/>
          <w:szCs w:val="24"/>
        </w:rPr>
        <w:t>____________</w:t>
      </w: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0"/>
          <w:szCs w:val="10"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6C4983">
        <w:rPr>
          <w:rFonts w:asciiTheme="majorHAnsi" w:hAnsiTheme="majorHAnsi" w:cs="TimesNewRoman"/>
          <w:sz w:val="24"/>
          <w:szCs w:val="24"/>
        </w:rPr>
        <w:t>Contact Person: _______________________________________________________________________</w:t>
      </w:r>
      <w:r>
        <w:rPr>
          <w:rFonts w:asciiTheme="majorHAnsi" w:hAnsiTheme="majorHAnsi" w:cs="TimesNewRoman"/>
          <w:sz w:val="24"/>
          <w:szCs w:val="24"/>
        </w:rPr>
        <w:t>___________</w:t>
      </w: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0"/>
          <w:szCs w:val="10"/>
        </w:rPr>
      </w:pP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6C4983">
        <w:rPr>
          <w:rFonts w:asciiTheme="majorHAnsi" w:hAnsiTheme="majorHAnsi" w:cs="TimesNewRoman"/>
          <w:sz w:val="24"/>
          <w:szCs w:val="24"/>
        </w:rPr>
        <w:t>Product/Service Exhibited: ______________________________________________________________</w:t>
      </w:r>
      <w:r>
        <w:rPr>
          <w:rFonts w:asciiTheme="majorHAnsi" w:hAnsiTheme="majorHAnsi" w:cs="TimesNewRoman"/>
          <w:sz w:val="24"/>
          <w:szCs w:val="24"/>
        </w:rPr>
        <w:t>________</w:t>
      </w: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0"/>
          <w:szCs w:val="10"/>
        </w:rPr>
      </w:pP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6C4983">
        <w:rPr>
          <w:rFonts w:asciiTheme="majorHAnsi" w:hAnsiTheme="majorHAnsi" w:cs="TimesNewRoman"/>
          <w:sz w:val="24"/>
          <w:szCs w:val="24"/>
        </w:rPr>
        <w:t>Address: ___________________________________</w:t>
      </w:r>
      <w:r>
        <w:rPr>
          <w:rFonts w:asciiTheme="majorHAnsi" w:hAnsiTheme="majorHAnsi" w:cs="TimesNewRoman"/>
          <w:sz w:val="24"/>
          <w:szCs w:val="24"/>
        </w:rPr>
        <w:t>_____________</w:t>
      </w:r>
      <w:r w:rsidRPr="006C4983">
        <w:rPr>
          <w:rFonts w:asciiTheme="majorHAnsi" w:hAnsiTheme="majorHAnsi" w:cs="TimesNewRoman"/>
          <w:sz w:val="24"/>
          <w:szCs w:val="24"/>
        </w:rPr>
        <w:t>_ City: ____________________ Zip: ___________</w:t>
      </w: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0"/>
          <w:szCs w:val="10"/>
        </w:rPr>
      </w:pP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6C4983">
        <w:rPr>
          <w:rFonts w:asciiTheme="majorHAnsi" w:hAnsiTheme="majorHAnsi" w:cs="TimesNewRoman"/>
          <w:sz w:val="24"/>
          <w:szCs w:val="24"/>
        </w:rPr>
        <w:t>Phone: _____________________</w:t>
      </w:r>
      <w:r>
        <w:rPr>
          <w:rFonts w:asciiTheme="majorHAnsi" w:hAnsiTheme="majorHAnsi" w:cs="TimesNewRoman"/>
          <w:sz w:val="24"/>
          <w:szCs w:val="24"/>
        </w:rPr>
        <w:t>____</w:t>
      </w:r>
      <w:r w:rsidRPr="006C4983">
        <w:rPr>
          <w:rFonts w:asciiTheme="majorHAnsi" w:hAnsiTheme="majorHAnsi" w:cs="TimesNewRoman"/>
          <w:sz w:val="24"/>
          <w:szCs w:val="24"/>
        </w:rPr>
        <w:t>_ Fax: ______________________ Email: ______________________</w:t>
      </w:r>
      <w:r>
        <w:rPr>
          <w:rFonts w:asciiTheme="majorHAnsi" w:hAnsiTheme="majorHAnsi" w:cs="TimesNewRoman"/>
          <w:sz w:val="24"/>
          <w:szCs w:val="24"/>
        </w:rPr>
        <w:t>_________</w:t>
      </w:r>
      <w:r w:rsidRPr="006C4983">
        <w:rPr>
          <w:rFonts w:asciiTheme="majorHAnsi" w:hAnsiTheme="majorHAnsi" w:cs="TimesNewRoman"/>
          <w:sz w:val="24"/>
          <w:szCs w:val="24"/>
        </w:rPr>
        <w:t>_</w:t>
      </w: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0"/>
          <w:szCs w:val="10"/>
        </w:rPr>
      </w:pP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6C4983">
        <w:rPr>
          <w:rFonts w:asciiTheme="majorHAnsi" w:hAnsiTheme="majorHAnsi" w:cs="TimesNewRoman"/>
          <w:sz w:val="24"/>
          <w:szCs w:val="24"/>
        </w:rPr>
        <w:t xml:space="preserve">Where did you hear about </w:t>
      </w:r>
      <w:r>
        <w:rPr>
          <w:rFonts w:asciiTheme="majorHAnsi" w:hAnsiTheme="majorHAnsi" w:cs="TimesNewRoman"/>
          <w:sz w:val="24"/>
          <w:szCs w:val="24"/>
        </w:rPr>
        <w:t>Pioneer Day – Quilt and Art Contest? __________________________________________________</w:t>
      </w:r>
      <w:r w:rsidRPr="006C4983">
        <w:rPr>
          <w:rFonts w:asciiTheme="majorHAnsi" w:hAnsiTheme="majorHAnsi" w:cs="TimesNewRoman"/>
          <w:sz w:val="24"/>
          <w:szCs w:val="24"/>
        </w:rPr>
        <w:t xml:space="preserve"> </w:t>
      </w:r>
    </w:p>
    <w:p w:rsidR="00BB4C79" w:rsidRPr="00820E2A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0"/>
          <w:szCs w:val="10"/>
        </w:rPr>
      </w:pP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4"/>
          <w:szCs w:val="24"/>
          <w:u w:val="single"/>
        </w:rPr>
      </w:pPr>
      <w:r w:rsidRPr="006C4983">
        <w:rPr>
          <w:rFonts w:asciiTheme="majorHAnsi" w:hAnsiTheme="majorHAnsi" w:cs="TimesNewRoman,Bold"/>
          <w:b/>
          <w:bCs/>
          <w:sz w:val="24"/>
          <w:szCs w:val="24"/>
          <w:u w:val="single"/>
        </w:rPr>
        <w:t>RESERVATION</w:t>
      </w:r>
    </w:p>
    <w:p w:rsidR="00BB4C79" w:rsidRPr="00C82A38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6"/>
          <w:szCs w:val="6"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4"/>
          <w:szCs w:val="24"/>
        </w:rPr>
      </w:pPr>
      <w:r w:rsidRPr="006C4983">
        <w:rPr>
          <w:rFonts w:asciiTheme="majorHAnsi" w:hAnsiTheme="majorHAnsi" w:cs="TimesNewRoman,Bold"/>
          <w:bCs/>
          <w:sz w:val="24"/>
          <w:szCs w:val="24"/>
        </w:rPr>
        <w:t>I understand that booth space will be reserved on a first-come, first-paid basis.</w:t>
      </w:r>
      <w:r>
        <w:rPr>
          <w:rFonts w:asciiTheme="majorHAnsi" w:hAnsiTheme="majorHAnsi" w:cs="TimesNewRoman,Bold"/>
          <w:bCs/>
          <w:sz w:val="24"/>
          <w:szCs w:val="24"/>
          <w:u w:val="single"/>
        </w:rPr>
        <w:t xml:space="preserve"> </w:t>
      </w:r>
      <w:r w:rsidRPr="006C4983">
        <w:rPr>
          <w:rFonts w:asciiTheme="majorHAnsi" w:hAnsiTheme="majorHAnsi" w:cs="TimesNewRoman,Bold"/>
          <w:bCs/>
          <w:sz w:val="24"/>
          <w:szCs w:val="24"/>
        </w:rPr>
        <w:t xml:space="preserve">We will require the following: </w:t>
      </w:r>
    </w:p>
    <w:p w:rsidR="00BB4C79" w:rsidRPr="00C82A38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4"/>
          <w:szCs w:val="24"/>
          <w:u w:val="single"/>
        </w:rPr>
      </w:pPr>
    </w:p>
    <w:p w:rsidR="00BB4C79" w:rsidRPr="00BB4C79" w:rsidRDefault="00BB4C79" w:rsidP="00BB4C79">
      <w:pPr>
        <w:pStyle w:val="ListBullet"/>
        <w:widowControl w:val="0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B4C79">
        <w:rPr>
          <w:rFonts w:asciiTheme="majorHAnsi" w:hAnsiTheme="majorHAnsi"/>
          <w:sz w:val="24"/>
          <w:szCs w:val="24"/>
        </w:rPr>
        <w:t xml:space="preserve">Rental fees must be paid in advance. </w:t>
      </w:r>
    </w:p>
    <w:p w:rsidR="00BB4C79" w:rsidRPr="006C4983" w:rsidRDefault="00BB4C79" w:rsidP="00BB4C79">
      <w:pPr>
        <w:pStyle w:val="ListBullet"/>
        <w:widowControl w:val="0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C4983">
        <w:rPr>
          <w:rFonts w:asciiTheme="majorHAnsi" w:hAnsiTheme="majorHAnsi"/>
          <w:sz w:val="24"/>
          <w:szCs w:val="24"/>
        </w:rPr>
        <w:t xml:space="preserve">Vendors are responsible for </w:t>
      </w:r>
      <w:proofErr w:type="gramStart"/>
      <w:r w:rsidRPr="006C4983">
        <w:rPr>
          <w:rFonts w:asciiTheme="majorHAnsi" w:hAnsiTheme="majorHAnsi"/>
          <w:sz w:val="24"/>
          <w:szCs w:val="24"/>
        </w:rPr>
        <w:t>tables,</w:t>
      </w:r>
      <w:proofErr w:type="gramEnd"/>
      <w:r w:rsidRPr="006C4983">
        <w:rPr>
          <w:rFonts w:asciiTheme="majorHAnsi" w:hAnsiTheme="majorHAnsi"/>
          <w:sz w:val="24"/>
          <w:szCs w:val="24"/>
        </w:rPr>
        <w:t xml:space="preserve"> chairs, extension cords, and booth clean up.</w:t>
      </w:r>
    </w:p>
    <w:p w:rsidR="00BB4C79" w:rsidRPr="006C4983" w:rsidRDefault="00BB4C79" w:rsidP="00BB4C79">
      <w:pPr>
        <w:pStyle w:val="ListBullet"/>
        <w:widowControl w:val="0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C4983">
        <w:rPr>
          <w:rFonts w:asciiTheme="majorHAnsi" w:hAnsiTheme="majorHAnsi"/>
          <w:sz w:val="24"/>
          <w:szCs w:val="24"/>
        </w:rPr>
        <w:t>If cance</w:t>
      </w:r>
      <w:r>
        <w:rPr>
          <w:rFonts w:asciiTheme="majorHAnsi" w:hAnsiTheme="majorHAnsi"/>
          <w:sz w:val="24"/>
          <w:szCs w:val="24"/>
        </w:rPr>
        <w:t>l</w:t>
      </w:r>
      <w:r w:rsidRPr="006C4983">
        <w:rPr>
          <w:rFonts w:asciiTheme="majorHAnsi" w:hAnsiTheme="majorHAnsi"/>
          <w:sz w:val="24"/>
          <w:szCs w:val="24"/>
        </w:rPr>
        <w:t>ling, a two-week notice is required for full refund.</w:t>
      </w:r>
    </w:p>
    <w:p w:rsidR="00BB4C79" w:rsidRPr="006C4983" w:rsidRDefault="00BB4C79" w:rsidP="00BB4C79">
      <w:pPr>
        <w:pStyle w:val="ListBullet"/>
        <w:widowControl w:val="0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C4983">
        <w:rPr>
          <w:rFonts w:asciiTheme="majorHAnsi" w:hAnsiTheme="majorHAnsi"/>
          <w:sz w:val="24"/>
          <w:szCs w:val="24"/>
        </w:rPr>
        <w:t>Rental fee is non-refundable due to weather conditions.</w:t>
      </w:r>
    </w:p>
    <w:p w:rsidR="00BB4C79" w:rsidRPr="007F53D8" w:rsidRDefault="00BB4C79" w:rsidP="00BB4C79">
      <w:pPr>
        <w:pStyle w:val="ListBullet"/>
        <w:widowControl w:val="0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C4983">
        <w:rPr>
          <w:rFonts w:asciiTheme="majorHAnsi" w:hAnsiTheme="majorHAnsi"/>
          <w:sz w:val="24"/>
          <w:szCs w:val="24"/>
        </w:rPr>
        <w:t xml:space="preserve">Booth set up is only available on </w:t>
      </w:r>
      <w:r>
        <w:rPr>
          <w:rFonts w:asciiTheme="majorHAnsi" w:hAnsiTheme="majorHAnsi"/>
          <w:sz w:val="24"/>
          <w:szCs w:val="24"/>
        </w:rPr>
        <w:t xml:space="preserve">April 21, 2018 </w:t>
      </w:r>
      <w:r w:rsidRPr="007F53D8">
        <w:rPr>
          <w:rFonts w:asciiTheme="majorHAnsi" w:hAnsiTheme="majorHAnsi"/>
          <w:sz w:val="24"/>
          <w:szCs w:val="24"/>
        </w:rPr>
        <w:t xml:space="preserve">between </w:t>
      </w:r>
      <w:r>
        <w:rPr>
          <w:rFonts w:asciiTheme="majorHAnsi" w:hAnsiTheme="majorHAnsi"/>
          <w:sz w:val="24"/>
          <w:szCs w:val="24"/>
        </w:rPr>
        <w:t>7:00</w:t>
      </w:r>
      <w:r w:rsidRPr="007F53D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8</w:t>
      </w:r>
      <w:r w:rsidRPr="007F53D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45 AM</w:t>
      </w:r>
      <w:r w:rsidRPr="007F53D8">
        <w:rPr>
          <w:rFonts w:asciiTheme="majorHAnsi" w:hAnsiTheme="majorHAnsi"/>
          <w:sz w:val="24"/>
          <w:szCs w:val="24"/>
        </w:rPr>
        <w:t xml:space="preserve"> E</w:t>
      </w:r>
      <w:r>
        <w:rPr>
          <w:rFonts w:asciiTheme="majorHAnsi" w:hAnsiTheme="majorHAnsi"/>
          <w:sz w:val="24"/>
          <w:szCs w:val="24"/>
        </w:rPr>
        <w:t>D</w:t>
      </w:r>
      <w:r w:rsidRPr="007F53D8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.</w:t>
      </w:r>
      <w:r w:rsidRPr="007F53D8">
        <w:rPr>
          <w:rFonts w:asciiTheme="majorHAnsi" w:hAnsiTheme="majorHAnsi"/>
          <w:sz w:val="24"/>
          <w:szCs w:val="24"/>
        </w:rPr>
        <w:t xml:space="preserve"> 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0"/>
          <w:szCs w:val="20"/>
        </w:rPr>
      </w:pPr>
    </w:p>
    <w:p w:rsidR="00BB4C79" w:rsidRPr="006C4983" w:rsidRDefault="00BB4C79" w:rsidP="00BB4C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sz w:val="20"/>
          <w:szCs w:val="20"/>
        </w:rPr>
      </w:pPr>
      <w:r>
        <w:rPr>
          <w:rFonts w:asciiTheme="majorHAnsi" w:hAnsiTheme="majorHAnsi" w:cs="TimesNewRoman"/>
          <w:sz w:val="20"/>
          <w:szCs w:val="20"/>
        </w:rPr>
        <w:t xml:space="preserve">I fully understand that </w:t>
      </w:r>
      <w:r w:rsidRPr="006C4983">
        <w:rPr>
          <w:rFonts w:asciiTheme="majorHAnsi" w:hAnsiTheme="majorHAnsi" w:cs="TimesNewRoman"/>
          <w:sz w:val="20"/>
          <w:szCs w:val="20"/>
        </w:rPr>
        <w:t xml:space="preserve">The </w:t>
      </w:r>
      <w:r>
        <w:rPr>
          <w:rFonts w:asciiTheme="majorHAnsi" w:hAnsiTheme="majorHAnsi" w:cs="TimesNewRoman"/>
          <w:sz w:val="20"/>
          <w:szCs w:val="20"/>
        </w:rPr>
        <w:t>Russell County Historical Commission</w:t>
      </w:r>
      <w:r w:rsidRPr="006C4983">
        <w:rPr>
          <w:rFonts w:asciiTheme="majorHAnsi" w:hAnsiTheme="majorHAnsi" w:cs="TimesNewRoman"/>
          <w:sz w:val="20"/>
          <w:szCs w:val="20"/>
        </w:rPr>
        <w:t xml:space="preserve"> is hereby</w:t>
      </w:r>
      <w:r>
        <w:rPr>
          <w:rFonts w:asciiTheme="majorHAnsi" w:hAnsiTheme="majorHAnsi" w:cs="TimesNewRoman"/>
          <w:sz w:val="20"/>
          <w:szCs w:val="20"/>
        </w:rPr>
        <w:t xml:space="preserve"> </w:t>
      </w:r>
      <w:r w:rsidRPr="006C4983">
        <w:rPr>
          <w:rFonts w:asciiTheme="majorHAnsi" w:hAnsiTheme="majorHAnsi" w:cs="TimesNewRoman"/>
          <w:sz w:val="20"/>
          <w:szCs w:val="20"/>
        </w:rPr>
        <w:t xml:space="preserve">authorized to reserve </w:t>
      </w:r>
      <w:r>
        <w:rPr>
          <w:rFonts w:asciiTheme="majorHAnsi" w:hAnsiTheme="majorHAnsi" w:cs="TimesNewRoman"/>
          <w:sz w:val="20"/>
          <w:szCs w:val="20"/>
        </w:rPr>
        <w:t>booth</w:t>
      </w:r>
      <w:r w:rsidRPr="006C4983">
        <w:rPr>
          <w:rFonts w:asciiTheme="majorHAnsi" w:hAnsiTheme="majorHAnsi" w:cs="TimesNewRoman"/>
          <w:sz w:val="20"/>
          <w:szCs w:val="20"/>
        </w:rPr>
        <w:t xml:space="preserve"> space for our use at the </w:t>
      </w:r>
      <w:r>
        <w:rPr>
          <w:rFonts w:asciiTheme="majorHAnsi" w:hAnsiTheme="majorHAnsi" w:cs="TimesNewRoman"/>
          <w:sz w:val="20"/>
          <w:szCs w:val="20"/>
        </w:rPr>
        <w:t>Ft. Mitchell Pioneer Day</w:t>
      </w:r>
      <w:r w:rsidRPr="006C4983">
        <w:rPr>
          <w:rFonts w:asciiTheme="majorHAnsi" w:hAnsiTheme="majorHAnsi" w:cs="TimesNewRoman"/>
          <w:sz w:val="20"/>
          <w:szCs w:val="20"/>
        </w:rPr>
        <w:t xml:space="preserve"> to be held on </w:t>
      </w:r>
      <w:r>
        <w:rPr>
          <w:rFonts w:asciiTheme="majorHAnsi" w:hAnsiTheme="majorHAnsi" w:cs="TimesNewRoman"/>
          <w:sz w:val="20"/>
          <w:szCs w:val="20"/>
        </w:rPr>
        <w:t>Saturday, April 21, 2018 in Ft. Mitchell, AL</w:t>
      </w:r>
      <w:r w:rsidRPr="006C4983">
        <w:rPr>
          <w:rFonts w:asciiTheme="majorHAnsi" w:hAnsiTheme="majorHAnsi" w:cs="TimesNewRoman"/>
          <w:sz w:val="20"/>
          <w:szCs w:val="20"/>
        </w:rPr>
        <w:t>.</w:t>
      </w:r>
      <w:r>
        <w:rPr>
          <w:rFonts w:asciiTheme="majorHAnsi" w:hAnsiTheme="majorHAnsi" w:cs="TimesNewRoman"/>
          <w:sz w:val="20"/>
          <w:szCs w:val="20"/>
        </w:rPr>
        <w:t xml:space="preserve"> </w:t>
      </w:r>
      <w:r w:rsidRPr="006C4983">
        <w:rPr>
          <w:rFonts w:asciiTheme="majorHAnsi" w:hAnsiTheme="majorHAnsi" w:cs="TimesNewRoman"/>
          <w:sz w:val="20"/>
          <w:szCs w:val="20"/>
        </w:rPr>
        <w:t xml:space="preserve"> It is understood and agreed that all space will be assigned on a first-come, first-paid, basis. </w:t>
      </w:r>
      <w:r>
        <w:rPr>
          <w:rFonts w:asciiTheme="majorHAnsi" w:hAnsiTheme="majorHAnsi" w:cs="TimesNewRoman"/>
          <w:sz w:val="20"/>
          <w:szCs w:val="20"/>
        </w:rPr>
        <w:t xml:space="preserve">The Russell County Historical Commission </w:t>
      </w:r>
      <w:r w:rsidRPr="006C4983">
        <w:rPr>
          <w:rFonts w:asciiTheme="majorHAnsi" w:hAnsiTheme="majorHAnsi" w:cs="TimesNewRoman"/>
          <w:sz w:val="20"/>
          <w:szCs w:val="20"/>
        </w:rPr>
        <w:t xml:space="preserve">reserves the right to decline any application, disallow any exhibit, which is not in keeping with the character of </w:t>
      </w:r>
      <w:r>
        <w:rPr>
          <w:rFonts w:asciiTheme="majorHAnsi" w:hAnsiTheme="majorHAnsi" w:cs="TimesNewRoman"/>
          <w:sz w:val="20"/>
          <w:szCs w:val="20"/>
        </w:rPr>
        <w:t>Pioneer Day,</w:t>
      </w:r>
      <w:r w:rsidRPr="006C4983">
        <w:rPr>
          <w:rFonts w:asciiTheme="majorHAnsi" w:hAnsiTheme="majorHAnsi" w:cs="TimesNewRoman"/>
          <w:sz w:val="20"/>
          <w:szCs w:val="20"/>
        </w:rPr>
        <w:t xml:space="preserve"> to assign</w:t>
      </w:r>
      <w:r>
        <w:rPr>
          <w:rFonts w:asciiTheme="majorHAnsi" w:hAnsiTheme="majorHAnsi" w:cs="TimesNewRoman"/>
          <w:sz w:val="20"/>
          <w:szCs w:val="20"/>
        </w:rPr>
        <w:t xml:space="preserve"> </w:t>
      </w:r>
      <w:r w:rsidRPr="006C4983">
        <w:rPr>
          <w:rFonts w:asciiTheme="majorHAnsi" w:hAnsiTheme="majorHAnsi" w:cs="TimesNewRoman"/>
          <w:sz w:val="20"/>
          <w:szCs w:val="20"/>
        </w:rPr>
        <w:t xml:space="preserve">exhibitors to the best alternate space and to make reasonable shifts in location for the benefit of the exhibitor or the betterment of </w:t>
      </w:r>
      <w:r>
        <w:rPr>
          <w:rFonts w:asciiTheme="majorHAnsi" w:hAnsiTheme="majorHAnsi" w:cs="TimesNewRoman"/>
          <w:sz w:val="20"/>
          <w:szCs w:val="20"/>
        </w:rPr>
        <w:t>Pioneer Day</w:t>
      </w:r>
      <w:r w:rsidRPr="006C4983">
        <w:rPr>
          <w:rFonts w:asciiTheme="majorHAnsi" w:hAnsiTheme="majorHAnsi" w:cs="TimesNewRoman"/>
          <w:sz w:val="20"/>
          <w:szCs w:val="20"/>
        </w:rPr>
        <w:t xml:space="preserve">. </w:t>
      </w:r>
      <w:r>
        <w:rPr>
          <w:rFonts w:asciiTheme="majorHAnsi" w:hAnsiTheme="majorHAnsi" w:cs="TimesNewRoman"/>
          <w:sz w:val="20"/>
          <w:szCs w:val="20"/>
        </w:rPr>
        <w:t xml:space="preserve">I also understand that no vendor is allowed to sell any items/food/drinks that have not been preapproved by the Russell County Historical Commission. I also understand that any vendor who is caught selling anything without prior approval by the Russell County Historical Commission will be asked to pack up and leave the premises immediately. </w:t>
      </w:r>
      <w:r w:rsidRPr="006C4983">
        <w:rPr>
          <w:rFonts w:asciiTheme="majorHAnsi" w:hAnsiTheme="majorHAnsi" w:cs="TimesNewRoman"/>
          <w:sz w:val="20"/>
          <w:szCs w:val="20"/>
        </w:rPr>
        <w:t xml:space="preserve">This Contract must be properly executed and full payment received no later than </w:t>
      </w:r>
      <w:r>
        <w:rPr>
          <w:rFonts w:asciiTheme="majorHAnsi" w:hAnsiTheme="majorHAnsi" w:cs="TimesNewRoman"/>
          <w:sz w:val="20"/>
          <w:szCs w:val="20"/>
        </w:rPr>
        <w:t>April 18, 2018</w:t>
      </w:r>
      <w:r w:rsidRPr="006C4983">
        <w:rPr>
          <w:rFonts w:asciiTheme="majorHAnsi" w:hAnsiTheme="majorHAnsi" w:cs="TimesNewRoman"/>
          <w:sz w:val="20"/>
          <w:szCs w:val="20"/>
        </w:rPr>
        <w:t xml:space="preserve"> to: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0"/>
          <w:szCs w:val="20"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0"/>
          <w:szCs w:val="20"/>
        </w:rPr>
      </w:pPr>
      <w:r>
        <w:rPr>
          <w:rFonts w:asciiTheme="majorHAnsi" w:hAnsiTheme="majorHAnsi" w:cs="TimesNewRoman,Bold"/>
          <w:b/>
          <w:bCs/>
          <w:sz w:val="20"/>
          <w:szCs w:val="20"/>
        </w:rPr>
        <w:t>Russell County Historical Commission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0"/>
          <w:szCs w:val="20"/>
        </w:rPr>
      </w:pPr>
      <w:r>
        <w:rPr>
          <w:rFonts w:asciiTheme="majorHAnsi" w:hAnsiTheme="majorHAnsi" w:cs="TimesNewRoman,Bold"/>
          <w:b/>
          <w:bCs/>
          <w:sz w:val="20"/>
          <w:szCs w:val="20"/>
        </w:rPr>
        <w:t>Attn: Naomi Elliott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0"/>
          <w:szCs w:val="20"/>
        </w:rPr>
      </w:pPr>
      <w:r>
        <w:rPr>
          <w:rFonts w:asciiTheme="majorHAnsi" w:hAnsiTheme="majorHAnsi" w:cs="TimesNewRoman,Bold"/>
          <w:b/>
          <w:bCs/>
          <w:sz w:val="20"/>
          <w:szCs w:val="20"/>
        </w:rPr>
        <w:t>P.O. Box 3411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0"/>
          <w:szCs w:val="20"/>
        </w:rPr>
      </w:pPr>
      <w:r>
        <w:rPr>
          <w:rFonts w:asciiTheme="majorHAnsi" w:hAnsiTheme="majorHAnsi" w:cs="TimesNewRoman,Bold"/>
          <w:b/>
          <w:bCs/>
          <w:sz w:val="20"/>
          <w:szCs w:val="20"/>
        </w:rPr>
        <w:t>Phenix City, AL 36868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0"/>
          <w:szCs w:val="20"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  <w:szCs w:val="20"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6C4983">
        <w:rPr>
          <w:rFonts w:asciiTheme="majorHAnsi" w:hAnsiTheme="majorHAnsi" w:cs="TimesNewRoman"/>
          <w:sz w:val="24"/>
          <w:szCs w:val="24"/>
        </w:rPr>
        <w:t>Authorized Signature: __________________________________________ Date: ___________________</w:t>
      </w:r>
      <w:r>
        <w:rPr>
          <w:rFonts w:asciiTheme="majorHAnsi" w:hAnsiTheme="majorHAnsi" w:cs="TimesNewRoman"/>
          <w:sz w:val="24"/>
          <w:szCs w:val="24"/>
        </w:rPr>
        <w:t>_________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,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E364" wp14:editId="477C4513">
                <wp:simplePos x="0" y="0"/>
                <wp:positionH relativeFrom="column">
                  <wp:posOffset>-333375</wp:posOffset>
                </wp:positionH>
                <wp:positionV relativeFrom="paragraph">
                  <wp:posOffset>183515</wp:posOffset>
                </wp:positionV>
                <wp:extent cx="6610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14.45pt" to="494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" strokecolor="black [3213]" strokeweight="2pt"/>
            </w:pict>
          </mc:Fallback>
        </mc:AlternateConten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</w:p>
    <w:p w:rsidR="00BB4C79" w:rsidRPr="00C82A38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  <w:r w:rsidRPr="00C82A38">
        <w:rPr>
          <w:rFonts w:asciiTheme="majorHAnsi" w:hAnsiTheme="majorHAnsi" w:cs="TimesNewRoman"/>
          <w:b/>
          <w:sz w:val="20"/>
          <w:szCs w:val="20"/>
        </w:rPr>
        <w:t xml:space="preserve">Internal Use Only: </w:t>
      </w:r>
      <w:r w:rsidRPr="00C82A38">
        <w:rPr>
          <w:rFonts w:asciiTheme="majorHAnsi" w:hAnsiTheme="majorHAnsi" w:cs="TimesNewRoman,Bold"/>
          <w:bCs/>
          <w:sz w:val="20"/>
          <w:szCs w:val="20"/>
        </w:rPr>
        <w:t>Amount Paid: __________________</w:t>
      </w:r>
      <w:r>
        <w:rPr>
          <w:rFonts w:asciiTheme="majorHAnsi" w:hAnsiTheme="majorHAnsi" w:cs="TimesNewRoman,Bold"/>
          <w:bCs/>
          <w:sz w:val="20"/>
          <w:szCs w:val="20"/>
        </w:rPr>
        <w:t xml:space="preserve">     Booth # ________________________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  <w:szCs w:val="20"/>
        </w:rPr>
      </w:pP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6C4983">
        <w:rPr>
          <w:rFonts w:asciiTheme="majorHAnsi" w:hAnsiTheme="majorHAnsi" w:cs="TimesNewRoman,Bold"/>
          <w:b/>
          <w:bCs/>
          <w:sz w:val="20"/>
          <w:szCs w:val="20"/>
        </w:rPr>
        <w:t>Type of Payment:</w:t>
      </w:r>
      <w:r>
        <w:rPr>
          <w:rFonts w:asciiTheme="majorHAnsi" w:hAnsiTheme="majorHAnsi" w:cs="TimesNewRoman,Bold"/>
          <w:b/>
          <w:bCs/>
          <w:sz w:val="20"/>
          <w:szCs w:val="20"/>
        </w:rPr>
        <w:t xml:space="preserve">  </w:t>
      </w:r>
      <w:r w:rsidRPr="006C4983">
        <w:rPr>
          <w:rFonts w:asciiTheme="majorHAnsi" w:hAnsiTheme="majorHAnsi" w:cs="TimesNewRoman,Bold"/>
          <w:b/>
          <w:bCs/>
          <w:sz w:val="20"/>
          <w:szCs w:val="20"/>
        </w:rPr>
        <w:t xml:space="preserve"> </w:t>
      </w:r>
      <w:r w:rsidRPr="00C82A38">
        <w:rPr>
          <w:rFonts w:asciiTheme="majorHAnsi" w:hAnsiTheme="majorHAnsi" w:cs="TimesNewRoman,Bold"/>
          <w:bCs/>
          <w:sz w:val="20"/>
          <w:szCs w:val="20"/>
        </w:rPr>
        <w:sym w:font="Symbol" w:char="F080"/>
      </w:r>
      <w:r w:rsidRPr="00C82A38">
        <w:rPr>
          <w:rFonts w:asciiTheme="majorHAnsi" w:hAnsiTheme="majorHAnsi" w:cs="TimesNewRoman,Bold"/>
          <w:bCs/>
          <w:sz w:val="20"/>
          <w:szCs w:val="20"/>
        </w:rPr>
        <w:t xml:space="preserve"> Check # _____________   </w:t>
      </w:r>
      <w:r w:rsidRPr="00C82A38">
        <w:rPr>
          <w:rFonts w:asciiTheme="majorHAnsi" w:hAnsiTheme="majorHAnsi" w:cs="TimesNewRoman,Bold"/>
          <w:bCs/>
          <w:sz w:val="20"/>
          <w:szCs w:val="20"/>
        </w:rPr>
        <w:sym w:font="Symbol" w:char="F080"/>
      </w:r>
      <w:r w:rsidRPr="00C82A38">
        <w:rPr>
          <w:rFonts w:asciiTheme="majorHAnsi" w:hAnsiTheme="majorHAnsi" w:cs="TimesNewRoman,Bold"/>
          <w:bCs/>
          <w:sz w:val="20"/>
          <w:szCs w:val="20"/>
        </w:rPr>
        <w:t xml:space="preserve"> Money Order# __________________  </w:t>
      </w:r>
      <w:r w:rsidRPr="00C82A38">
        <w:rPr>
          <w:rFonts w:asciiTheme="majorHAnsi" w:hAnsiTheme="majorHAnsi" w:cs="TimesNewRoman,Bold"/>
          <w:bCs/>
          <w:sz w:val="20"/>
          <w:szCs w:val="20"/>
        </w:rPr>
        <w:sym w:font="Symbol" w:char="F080"/>
      </w:r>
      <w:r w:rsidRPr="00C82A38">
        <w:rPr>
          <w:rFonts w:asciiTheme="majorHAnsi" w:hAnsiTheme="majorHAnsi" w:cs="TimesNewRoman,Bold"/>
          <w:bCs/>
          <w:sz w:val="20"/>
          <w:szCs w:val="20"/>
        </w:rPr>
        <w:t xml:space="preserve"> Cash</w:t>
      </w:r>
    </w:p>
    <w:p w:rsid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675F34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>
        <w:rPr>
          <w:rFonts w:asciiTheme="majorHAnsi" w:hAnsiTheme="majorHAnsi" w:cs="TimesNewRoman,Bold"/>
          <w:b/>
          <w:bCs/>
          <w:sz w:val="20"/>
          <w:szCs w:val="20"/>
        </w:rPr>
        <w:t xml:space="preserve">Type of Booth: </w:t>
      </w:r>
      <w:r>
        <w:rPr>
          <w:rFonts w:asciiTheme="majorHAnsi" w:hAnsiTheme="majorHAnsi" w:cs="TimesNewRoman,Bold"/>
          <w:b/>
          <w:bCs/>
          <w:sz w:val="20"/>
          <w:szCs w:val="20"/>
        </w:rPr>
        <w:tab/>
      </w:r>
      <w:r w:rsidRPr="00C82A38">
        <w:rPr>
          <w:rFonts w:asciiTheme="majorHAnsi" w:hAnsiTheme="majorHAnsi" w:cs="TimesNewRoman,Bold"/>
          <w:bCs/>
          <w:sz w:val="20"/>
          <w:szCs w:val="20"/>
        </w:rPr>
        <w:sym w:font="Symbol" w:char="F080"/>
      </w:r>
      <w:r w:rsidRPr="00C82A38">
        <w:rPr>
          <w:rFonts w:asciiTheme="majorHAnsi" w:hAnsiTheme="majorHAnsi" w:cs="TimesNewRoman,Bold"/>
          <w:bCs/>
          <w:sz w:val="20"/>
          <w:szCs w:val="20"/>
        </w:rPr>
        <w:t xml:space="preserve"> Regular Vendor </w:t>
      </w:r>
      <w:r>
        <w:rPr>
          <w:rFonts w:asciiTheme="majorHAnsi" w:hAnsiTheme="majorHAnsi" w:cs="TimesNewRoman,Bold"/>
          <w:bCs/>
          <w:sz w:val="20"/>
          <w:szCs w:val="20"/>
        </w:rPr>
        <w:t xml:space="preserve">   </w:t>
      </w:r>
      <w:r w:rsidRPr="00C82A38">
        <w:rPr>
          <w:rFonts w:asciiTheme="majorHAnsi" w:hAnsiTheme="majorHAnsi" w:cs="TimesNewRoman,Bold"/>
          <w:bCs/>
          <w:sz w:val="20"/>
          <w:szCs w:val="20"/>
        </w:rPr>
        <w:sym w:font="Symbol" w:char="F080"/>
      </w:r>
      <w:r w:rsidRPr="00C82A38">
        <w:rPr>
          <w:rFonts w:asciiTheme="majorHAnsi" w:hAnsiTheme="majorHAnsi" w:cs="TimesNewRoman,Bold"/>
          <w:bCs/>
          <w:sz w:val="20"/>
          <w:szCs w:val="20"/>
        </w:rPr>
        <w:t xml:space="preserve"> Food Vendor</w:t>
      </w:r>
      <w:r w:rsidRPr="00C82A38">
        <w:rPr>
          <w:rFonts w:asciiTheme="majorHAnsi" w:hAnsiTheme="majorHAnsi" w:cs="TimesNewRoman,Bold"/>
          <w:bCs/>
          <w:sz w:val="20"/>
          <w:szCs w:val="20"/>
        </w:rPr>
        <w:tab/>
      </w:r>
      <w:r w:rsidRPr="00C82A38">
        <w:rPr>
          <w:rFonts w:asciiTheme="majorHAnsi" w:hAnsiTheme="majorHAnsi" w:cs="TimesNewRoman,Bold"/>
          <w:bCs/>
          <w:sz w:val="20"/>
          <w:szCs w:val="20"/>
        </w:rPr>
        <w:sym w:font="Symbol" w:char="F080"/>
      </w:r>
      <w:r w:rsidRPr="00C82A38">
        <w:rPr>
          <w:rFonts w:asciiTheme="majorHAnsi" w:hAnsiTheme="majorHAnsi" w:cs="TimesNewRoman,Bold"/>
          <w:bCs/>
          <w:sz w:val="20"/>
          <w:szCs w:val="20"/>
        </w:rPr>
        <w:t xml:space="preserve"> Amusements</w:t>
      </w:r>
    </w:p>
    <w:p w:rsidR="00BB4C79" w:rsidRPr="00BB4C79" w:rsidRDefault="00BB4C79" w:rsidP="00BB4C79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8"/>
        </w:rPr>
      </w:pPr>
      <w:r w:rsidRPr="00BB4C79">
        <w:rPr>
          <w:rFonts w:ascii="Tahoma" w:eastAsia="Times New Roman" w:hAnsi="Tahoma" w:cs="Times New Roman"/>
          <w:sz w:val="28"/>
          <w:szCs w:val="28"/>
        </w:rPr>
        <w:lastRenderedPageBreak/>
        <w:t>Russell County Historical Commission</w:t>
      </w:r>
    </w:p>
    <w:p w:rsidR="00BB4C79" w:rsidRPr="00BB4C79" w:rsidRDefault="00BB4C79" w:rsidP="00BB4C79">
      <w:pPr>
        <w:spacing w:after="0" w:line="240" w:lineRule="auto"/>
        <w:jc w:val="center"/>
        <w:rPr>
          <w:rFonts w:ascii="Tahoma" w:eastAsia="Times New Roman" w:hAnsi="Tahoma" w:cs="Times New Roman"/>
          <w:i/>
          <w:sz w:val="18"/>
          <w:szCs w:val="18"/>
        </w:rPr>
      </w:pPr>
      <w:r w:rsidRPr="00BB4C79">
        <w:rPr>
          <w:rFonts w:ascii="Tahoma" w:eastAsia="Times New Roman" w:hAnsi="Tahoma" w:cs="Times New Roman"/>
          <w:i/>
          <w:sz w:val="18"/>
          <w:szCs w:val="18"/>
        </w:rPr>
        <w:t>“THE COUNTY OF FORTS”</w:t>
      </w:r>
    </w:p>
    <w:p w:rsidR="00BB4C79" w:rsidRPr="00BB4C79" w:rsidRDefault="00BB4C79" w:rsidP="00BB4C79">
      <w:pPr>
        <w:spacing w:after="0" w:line="240" w:lineRule="auto"/>
        <w:jc w:val="center"/>
        <w:rPr>
          <w:rFonts w:ascii="Tahoma" w:eastAsia="Times New Roman" w:hAnsi="Tahoma" w:cs="Times New Roman"/>
          <w:b/>
          <w:sz w:val="18"/>
          <w:szCs w:val="18"/>
        </w:rPr>
      </w:pPr>
      <w:r w:rsidRPr="00BB4C79">
        <w:rPr>
          <w:rFonts w:ascii="Tahoma" w:eastAsia="Times New Roman" w:hAnsi="Tahoma" w:cs="Times New Roman"/>
          <w:b/>
          <w:sz w:val="18"/>
          <w:szCs w:val="18"/>
        </w:rPr>
        <w:t>1040 BROAD STREET</w:t>
      </w:r>
    </w:p>
    <w:p w:rsidR="00BB4C79" w:rsidRPr="00BB4C79" w:rsidRDefault="00BB4C79" w:rsidP="00BB4C79">
      <w:pPr>
        <w:spacing w:after="0" w:line="240" w:lineRule="auto"/>
        <w:jc w:val="center"/>
        <w:rPr>
          <w:rFonts w:ascii="Tahoma" w:eastAsia="Times New Roman" w:hAnsi="Tahoma" w:cs="Times New Roman"/>
          <w:b/>
          <w:sz w:val="18"/>
          <w:szCs w:val="18"/>
        </w:rPr>
      </w:pPr>
      <w:r w:rsidRPr="00BB4C79">
        <w:rPr>
          <w:rFonts w:ascii="Tahoma" w:eastAsia="Times New Roman" w:hAnsi="Tahoma" w:cs="Times New Roman"/>
          <w:b/>
          <w:sz w:val="18"/>
          <w:szCs w:val="18"/>
        </w:rPr>
        <w:t>P.O. BOX 3411</w:t>
      </w:r>
    </w:p>
    <w:p w:rsidR="00BB4C79" w:rsidRPr="00BB4C79" w:rsidRDefault="00BB4C79" w:rsidP="00BB4C79">
      <w:pPr>
        <w:spacing w:after="0" w:line="240" w:lineRule="auto"/>
        <w:jc w:val="center"/>
        <w:rPr>
          <w:rFonts w:ascii="Tahoma" w:eastAsia="Times New Roman" w:hAnsi="Tahoma" w:cs="Times New Roman"/>
          <w:sz w:val="18"/>
          <w:szCs w:val="18"/>
        </w:rPr>
      </w:pPr>
      <w:r w:rsidRPr="00BB4C79">
        <w:rPr>
          <w:rFonts w:ascii="Tahoma" w:eastAsia="Times New Roman" w:hAnsi="Tahoma" w:cs="Times New Roman"/>
          <w:b/>
          <w:sz w:val="18"/>
          <w:szCs w:val="18"/>
        </w:rPr>
        <w:t>PHENIX CITY, AL 36868-3411</w:t>
      </w:r>
    </w:p>
    <w:p w:rsidR="00BB4C79" w:rsidRPr="00BB4C79" w:rsidRDefault="00BB4C79" w:rsidP="00BB4C79">
      <w:pPr>
        <w:spacing w:after="0" w:line="240" w:lineRule="auto"/>
        <w:jc w:val="center"/>
        <w:rPr>
          <w:rFonts w:ascii="Tahoma" w:eastAsia="Times New Roman" w:hAnsi="Tahoma" w:cs="Times New Roman"/>
          <w:sz w:val="18"/>
          <w:szCs w:val="18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Event site:</w:t>
      </w:r>
      <w:r w:rsidRPr="00BB4C79">
        <w:rPr>
          <w:rFonts w:ascii="Tahoma" w:eastAsia="Times New Roman" w:hAnsi="Tahoma" w:cs="Times New Roman"/>
          <w:sz w:val="20"/>
          <w:szCs w:val="20"/>
        </w:rPr>
        <w:tab/>
        <w:t>Fort Mitchell Historical Park &amp; Museum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ab/>
      </w:r>
      <w:r w:rsidRPr="00BB4C79">
        <w:rPr>
          <w:rFonts w:ascii="Tahoma" w:eastAsia="Times New Roman" w:hAnsi="Tahoma" w:cs="Times New Roman"/>
          <w:sz w:val="20"/>
          <w:szCs w:val="20"/>
        </w:rPr>
        <w:tab/>
        <w:t>561 HWY 165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ab/>
      </w:r>
      <w:r w:rsidRPr="00BB4C79"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ab/>
      </w:r>
      <w:r>
        <w:rPr>
          <w:rFonts w:ascii="Tahoma" w:eastAsia="Times New Roman" w:hAnsi="Tahoma" w:cs="Times New Roman"/>
          <w:sz w:val="20"/>
          <w:szCs w:val="20"/>
        </w:rPr>
        <w:tab/>
        <w:t xml:space="preserve"> </w:t>
      </w:r>
      <w:bookmarkStart w:id="0" w:name="_GoBack"/>
      <w:bookmarkEnd w:id="0"/>
      <w:r w:rsidRPr="00BB4C79">
        <w:rPr>
          <w:rFonts w:ascii="Tahoma" w:eastAsia="Times New Roman" w:hAnsi="Tahoma" w:cs="Times New Roman"/>
          <w:sz w:val="20"/>
          <w:szCs w:val="20"/>
        </w:rPr>
        <w:t>Ft Mitchell, AL  36856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February 28, 2018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Dear Vendors,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 xml:space="preserve">The Russell County Historical Commission Pioneer Day will be held on April 21, 2018 at the Fort Mitchell 1813 Fort and Museum in Fort Mitchell, Alabama. This is a one day event. The hours are between 9:00 AM and 4:00 PM EDT. 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This is a great opportunity to promote your business! We normally have 1000 or more in attendance. Past event attractions included horse drawn covered wagon rides, period reenactors, photo op on a real stagecoach, craft and art sales,  kids’ amusements, live entertainment and a variety of food vendors.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 xml:space="preserve">All spaces are 12’ x 12’ and are $20.00 each with the exception of food vendors. Food vendors are $50.00.  A limited number of electrical outlets are available for an additional $5.00 per space.  Tents, tables and chairs are not furnished. There will be a $5.00 late fee if you choose to reserve a space after April 18, 2018. 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Booths must be completely set up and vehicles moved by 8:50 AM EDT. Vendors will be allowed on the grounds to view space, set up tents, etc. the morning of the event from 7:00 – 8:45 AM EDT.  All vehicles must be moved away from the vendor area by 8:50 AM EDT.  Convenient parking spaces are available.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 xml:space="preserve">The Historical Commission has the right to accept/reject any application.  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We hope that you will be able to participate in our Pioneer Day this year. Reservation inquiries and other information may be obtained by contacting me at (706) 573-1016 or naomi@ctvea.net.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Sincerely,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noProof/>
          <w:sz w:val="16"/>
          <w:szCs w:val="24"/>
        </w:rPr>
        <w:drawing>
          <wp:inline distT="0" distB="0" distL="0" distR="0" wp14:anchorId="24D6194C" wp14:editId="44953AFF">
            <wp:extent cx="1124155" cy="327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25" cy="34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Naomi Elliott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Event Chair</w:t>
      </w:r>
    </w:p>
    <w:p w:rsidR="00BB4C79" w:rsidRPr="00BB4C79" w:rsidRDefault="00BB4C79" w:rsidP="00BB4C79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BB4C79">
        <w:rPr>
          <w:rFonts w:ascii="Tahoma" w:eastAsia="Times New Roman" w:hAnsi="Tahoma" w:cs="Times New Roman"/>
          <w:sz w:val="20"/>
          <w:szCs w:val="20"/>
        </w:rPr>
        <w:t>Tax ID# 63-0972961</w:t>
      </w:r>
    </w:p>
    <w:p w:rsidR="00BB4C79" w:rsidRPr="00BB4C79" w:rsidRDefault="00BB4C79" w:rsidP="00BB4C79">
      <w:pPr>
        <w:spacing w:after="0" w:line="240" w:lineRule="auto"/>
        <w:rPr>
          <w:rFonts w:asciiTheme="majorHAnsi" w:eastAsia="Times New Roman" w:hAnsiTheme="majorHAnsi" w:cs="Times New Roman"/>
          <w:i/>
          <w:color w:val="17365D" w:themeColor="text2" w:themeShade="BF"/>
        </w:rPr>
      </w:pPr>
      <w:r w:rsidRPr="00BB4C79">
        <w:rPr>
          <w:rFonts w:asciiTheme="majorHAnsi" w:eastAsia="Times New Roman" w:hAnsiTheme="majorHAnsi" w:cs="Times New Roman"/>
          <w:i/>
          <w:color w:val="17365D" w:themeColor="text2" w:themeShade="BF"/>
        </w:rPr>
        <w:t>Like us on Facebook!!</w:t>
      </w:r>
    </w:p>
    <w:p w:rsidR="00BB4C79" w:rsidRPr="00BB4C79" w:rsidRDefault="00BB4C79" w:rsidP="00BB4C79">
      <w:pPr>
        <w:spacing w:after="0" w:line="240" w:lineRule="auto"/>
        <w:rPr>
          <w:rFonts w:asciiTheme="majorHAnsi" w:eastAsia="Times New Roman" w:hAnsiTheme="majorHAnsi" w:cs="Times New Roman"/>
          <w:i/>
          <w:color w:val="17365D" w:themeColor="text2" w:themeShade="BF"/>
        </w:rPr>
      </w:pPr>
      <w:r w:rsidRPr="00BB4C79">
        <w:rPr>
          <w:rFonts w:asciiTheme="majorHAnsi" w:eastAsia="Times New Roman" w:hAnsiTheme="majorHAnsi" w:cs="Times New Roman"/>
          <w:i/>
          <w:color w:val="17365D" w:themeColor="text2" w:themeShade="BF"/>
        </w:rPr>
        <w:t>Historical Fort Mitchell</w:t>
      </w:r>
    </w:p>
    <w:p w:rsidR="00BB4C79" w:rsidRPr="00BB4C79" w:rsidRDefault="00BB4C79" w:rsidP="00BB4C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1420A7" wp14:editId="45358D52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065020" cy="1722120"/>
            <wp:effectExtent l="0" t="0" r="0" b="0"/>
            <wp:wrapSquare wrapText="bothSides"/>
            <wp:docPr id="2" name="Picture 2" descr="C:\Users\naomi\Desktop\Russell Co Historical Comm\Ju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Desktop\Russell Co Historical Comm\Just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4C79" w:rsidRPr="00BB4C79" w:rsidSect="00BB4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A6" w:rsidRDefault="00045BA6" w:rsidP="00536181">
      <w:pPr>
        <w:spacing w:after="0" w:line="240" w:lineRule="auto"/>
      </w:pPr>
      <w:r>
        <w:separator/>
      </w:r>
    </w:p>
  </w:endnote>
  <w:endnote w:type="continuationSeparator" w:id="0">
    <w:p w:rsidR="00045BA6" w:rsidRDefault="00045BA6" w:rsidP="0053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A6" w:rsidRDefault="00045BA6" w:rsidP="00536181">
      <w:pPr>
        <w:spacing w:after="0" w:line="240" w:lineRule="auto"/>
      </w:pPr>
      <w:r>
        <w:separator/>
      </w:r>
    </w:p>
  </w:footnote>
  <w:footnote w:type="continuationSeparator" w:id="0">
    <w:p w:rsidR="00045BA6" w:rsidRDefault="00045BA6" w:rsidP="0053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CD4"/>
    <w:multiLevelType w:val="hybridMultilevel"/>
    <w:tmpl w:val="DCB8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6"/>
    <w:rsid w:val="00045BA6"/>
    <w:rsid w:val="00090792"/>
    <w:rsid w:val="00164603"/>
    <w:rsid w:val="00176D4A"/>
    <w:rsid w:val="00180055"/>
    <w:rsid w:val="00190CE5"/>
    <w:rsid w:val="003E3936"/>
    <w:rsid w:val="004B3062"/>
    <w:rsid w:val="00536181"/>
    <w:rsid w:val="00542B21"/>
    <w:rsid w:val="00557CB0"/>
    <w:rsid w:val="005E5CEC"/>
    <w:rsid w:val="00650B9A"/>
    <w:rsid w:val="00675F34"/>
    <w:rsid w:val="0074722F"/>
    <w:rsid w:val="00B30561"/>
    <w:rsid w:val="00BB4C79"/>
    <w:rsid w:val="00BC502D"/>
    <w:rsid w:val="00BE73C8"/>
    <w:rsid w:val="00C87F7C"/>
    <w:rsid w:val="00FE7932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9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39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81"/>
  </w:style>
  <w:style w:type="paragraph" w:styleId="Footer">
    <w:name w:val="footer"/>
    <w:basedOn w:val="Normal"/>
    <w:link w:val="FooterChar"/>
    <w:uiPriority w:val="99"/>
    <w:unhideWhenUsed/>
    <w:rsid w:val="0053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81"/>
  </w:style>
  <w:style w:type="paragraph" w:styleId="BalloonText">
    <w:name w:val="Balloon Text"/>
    <w:basedOn w:val="Normal"/>
    <w:link w:val="BalloonTextChar"/>
    <w:uiPriority w:val="99"/>
    <w:semiHidden/>
    <w:unhideWhenUsed/>
    <w:rsid w:val="005E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EC"/>
    <w:rPr>
      <w:rFonts w:ascii="Tahoma" w:hAnsi="Tahoma" w:cs="Tahoma"/>
      <w:sz w:val="16"/>
      <w:szCs w:val="16"/>
    </w:rPr>
  </w:style>
  <w:style w:type="paragraph" w:styleId="ListBullet">
    <w:name w:val="List Bullet"/>
    <w:uiPriority w:val="99"/>
    <w:unhideWhenUsed/>
    <w:rsid w:val="00BB4C79"/>
    <w:pPr>
      <w:spacing w:after="120" w:line="240" w:lineRule="auto"/>
      <w:ind w:left="287" w:hanging="287"/>
    </w:pPr>
    <w:rPr>
      <w:rFonts w:ascii="Franklin Gothic Demi Cond" w:eastAsia="Times New Roman" w:hAnsi="Franklin Gothic Demi Cond" w:cs="Times New Roman"/>
      <w:color w:val="000000"/>
      <w:kern w:val="28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9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39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81"/>
  </w:style>
  <w:style w:type="paragraph" w:styleId="Footer">
    <w:name w:val="footer"/>
    <w:basedOn w:val="Normal"/>
    <w:link w:val="FooterChar"/>
    <w:uiPriority w:val="99"/>
    <w:unhideWhenUsed/>
    <w:rsid w:val="0053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81"/>
  </w:style>
  <w:style w:type="paragraph" w:styleId="BalloonText">
    <w:name w:val="Balloon Text"/>
    <w:basedOn w:val="Normal"/>
    <w:link w:val="BalloonTextChar"/>
    <w:uiPriority w:val="99"/>
    <w:semiHidden/>
    <w:unhideWhenUsed/>
    <w:rsid w:val="005E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EC"/>
    <w:rPr>
      <w:rFonts w:ascii="Tahoma" w:hAnsi="Tahoma" w:cs="Tahoma"/>
      <w:sz w:val="16"/>
      <w:szCs w:val="16"/>
    </w:rPr>
  </w:style>
  <w:style w:type="paragraph" w:styleId="ListBullet">
    <w:name w:val="List Bullet"/>
    <w:uiPriority w:val="99"/>
    <w:unhideWhenUsed/>
    <w:rsid w:val="00BB4C79"/>
    <w:pPr>
      <w:spacing w:after="120" w:line="240" w:lineRule="auto"/>
      <w:ind w:left="287" w:hanging="287"/>
    </w:pPr>
    <w:rPr>
      <w:rFonts w:ascii="Franklin Gothic Demi Cond" w:eastAsia="Times New Roman" w:hAnsi="Franklin Gothic Demi Cond" w:cs="Times New Roman"/>
      <w:color w:val="000000"/>
      <w:kern w:val="28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cftmitchell@at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istoricftmitchell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2</cp:revision>
  <cp:lastPrinted>2018-02-21T20:57:00Z</cp:lastPrinted>
  <dcterms:created xsi:type="dcterms:W3CDTF">2018-03-05T19:00:00Z</dcterms:created>
  <dcterms:modified xsi:type="dcterms:W3CDTF">2018-03-05T19:00:00Z</dcterms:modified>
</cp:coreProperties>
</file>